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Итоговое тестирование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литературе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 класс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по выполнению работы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Тесты по литературе за курс 10 класса позволяют определить уровень знаний учащихся произведений, изученных в 10 классе. Работа содержит вопросы о жизни и творчестве писателей и поэтов, вопросы на знание текста, на знание героев изученных произведений. Представленные тесты можно использовать на заключительном уроке литературы.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выполнение работы по русскому языку дается 45 минут. Работа включает 25 заданий. Учащиеся должны найти и выписать правильный ответ. Правильный ответ в каждом задании оценивается одним баллом. Итого – 25 баллов.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Советуем выполнять задания в том же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Постарайтесь выполнить как можно больше заданий и набрать как можно больше баллов.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 вариант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Какое литературное направление господствовало в литературе второй половины XIX в.?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романтизм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классицизм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сентиментализм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реализм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Найдите основоположников «натуральной школы».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В.Г. Белинский и И.С. Тургенев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А.С. Пушкин и Н. В. Гоголь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М.Ю. Лермонтов и Ф.И. Тютчев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В.Г. Белинский и Н. В. Гоголь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Кого из русских писателей называли «Колумбом Замоскворечья»?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И.С. Тургенева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А.Н. Островского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JI.Н. Толстого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Ф.М. Достоевского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Какому произведению посвящена статья Н. А. Добролюбова «Луч света в темном царстве?»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«Отцы и дети»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« Гроза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«Дворянское гнездо»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«Рудин»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Как звали героиню пьесы Островского «Гроза» - Кабаниху.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Анна Петровна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Марфа Игнатьевна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Катерина Львовна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Анастасия Семеновна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Укажите, какой художественный прием исполь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зует А. А. Фет в выделенных словосочетаниях.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Снова птицы летят издалека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 берегам, расторгающим лед,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Солнце теплое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ходит высоко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душистого ландыша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ждет.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олицетворение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инверсия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эпитет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аллегория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Герой какого произведения мечтал о величии?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JI. Н. Толстой «Война и мир», князь Андрей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Н. Островский «Гроза», Катерина Каба</w:t>
      </w:r>
      <w:r>
        <w:rPr>
          <w:rFonts w:ascii="Arial" w:hAnsi="Arial" w:cs="Arial"/>
          <w:color w:val="000000"/>
          <w:sz w:val="21"/>
          <w:szCs w:val="21"/>
        </w:rPr>
        <w:softHyphen/>
        <w:t>нова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С. Тургенев «Отцы и дети», Базаров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 С. Лесков «Очарованный странник», Иван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Северьянович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Флягин</w:t>
      </w:r>
      <w:proofErr w:type="spell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В каком произведении русской литературы второй половины XIX в. появляется герой-нигилист?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Н. Островский «Лес»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С. Тургенев «Отцы и дети»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М. Достоевский «Преступление и нака</w:t>
      </w:r>
      <w:r>
        <w:rPr>
          <w:rFonts w:ascii="Arial" w:hAnsi="Arial" w:cs="Arial"/>
          <w:color w:val="000000"/>
          <w:sz w:val="21"/>
          <w:szCs w:val="21"/>
        </w:rPr>
        <w:softHyphen/>
        <w:t>зание»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А. Гончаров «Обломов»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Вспомните основной конфликт в романе И. С. Тур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генева «Отцы и дети».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столкновение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либерально-консервативных</w:t>
      </w:r>
      <w:r>
        <w:rPr>
          <w:b/>
          <w:bCs/>
          <w:color w:val="000000"/>
        </w:rPr>
        <w:t> </w:t>
      </w:r>
      <w:r>
        <w:rPr>
          <w:color w:val="000000"/>
          <w:sz w:val="22"/>
          <w:szCs w:val="22"/>
        </w:rPr>
        <w:t>и </w:t>
      </w:r>
      <w:r>
        <w:rPr>
          <w:rFonts w:ascii="Arial" w:hAnsi="Arial" w:cs="Arial"/>
          <w:color w:val="000000"/>
          <w:sz w:val="21"/>
          <w:szCs w:val="21"/>
        </w:rPr>
        <w:t>демократических идей (Павел Петрович - Базаров)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конфликт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между аристократкой Одинцовой и плебеем Базаровым (любовный конф</w:t>
      </w:r>
      <w:r>
        <w:rPr>
          <w:rFonts w:ascii="Arial" w:hAnsi="Arial" w:cs="Arial"/>
          <w:color w:val="000000"/>
          <w:sz w:val="21"/>
          <w:szCs w:val="21"/>
        </w:rPr>
        <w:softHyphen/>
        <w:t>ликт)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конфликт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между старшим и младшим по</w:t>
      </w:r>
      <w:r>
        <w:rPr>
          <w:rFonts w:ascii="Arial" w:hAnsi="Arial" w:cs="Arial"/>
          <w:color w:val="000000"/>
          <w:sz w:val="21"/>
          <w:szCs w:val="21"/>
        </w:rPr>
        <w:softHyphen/>
        <w:t>колениями (родители Базарова - База</w:t>
      </w:r>
      <w:r>
        <w:rPr>
          <w:rFonts w:ascii="Arial" w:hAnsi="Arial" w:cs="Arial"/>
          <w:color w:val="000000"/>
          <w:sz w:val="21"/>
          <w:szCs w:val="21"/>
        </w:rPr>
        <w:softHyphen/>
        <w:t>ров)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внутренний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конфликт в душе главного ге</w:t>
      </w:r>
      <w:r>
        <w:rPr>
          <w:rFonts w:ascii="Arial" w:hAnsi="Arial" w:cs="Arial"/>
          <w:color w:val="000000"/>
          <w:sz w:val="21"/>
          <w:szCs w:val="21"/>
        </w:rPr>
        <w:softHyphen/>
        <w:t>роя Базарова (несоответствие целей и воз</w:t>
      </w:r>
      <w:r>
        <w:rPr>
          <w:rFonts w:ascii="Arial" w:hAnsi="Arial" w:cs="Arial"/>
          <w:color w:val="000000"/>
          <w:sz w:val="21"/>
          <w:szCs w:val="21"/>
        </w:rPr>
        <w:softHyphen/>
        <w:t>можностей)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В каком произведении мы встречаемся с Катериной Измайловой?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очерк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Н. С. Лескова «Леди Макбет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Мценского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уезда»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пьеса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А. Н. Островского «Бесприданница»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роман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Ф. М. Достоевского «Идиот»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роман</w:t>
      </w:r>
      <w:proofErr w:type="gramEnd"/>
      <w:r>
        <w:rPr>
          <w:b/>
          <w:bCs/>
          <w:color w:val="000000"/>
        </w:rPr>
        <w:t> </w:t>
      </w:r>
      <w:r>
        <w:rPr>
          <w:color w:val="000000"/>
          <w:sz w:val="22"/>
          <w:szCs w:val="22"/>
        </w:rPr>
        <w:t>И. А.</w:t>
      </w:r>
      <w:r>
        <w:rPr>
          <w:rFonts w:ascii="Arial" w:hAnsi="Arial" w:cs="Arial"/>
          <w:color w:val="000000"/>
          <w:sz w:val="21"/>
          <w:szCs w:val="21"/>
        </w:rPr>
        <w:t> Гончарова «Обыкновенная ис</w:t>
      </w:r>
      <w:r>
        <w:rPr>
          <w:rFonts w:ascii="Arial" w:hAnsi="Arial" w:cs="Arial"/>
          <w:color w:val="000000"/>
          <w:sz w:val="21"/>
          <w:szCs w:val="21"/>
        </w:rPr>
        <w:softHyphen/>
        <w:t>тория»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Кто был автором «Сказок для детей изрядного возраста»?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Н. Островский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М. Достоевский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 Е. Салтыков-Щедрин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 Н. Толстой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Кто из героев романа «Война и мир» предложил М. Кутузову план партизанской войны?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</w:t>
      </w:r>
      <w:r>
        <w:rPr>
          <w:rFonts w:ascii="Arial" w:hAnsi="Arial" w:cs="Arial"/>
          <w:color w:val="000000"/>
          <w:sz w:val="21"/>
          <w:szCs w:val="21"/>
        </w:rPr>
        <w:t> Долохов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Денисов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Волконский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Друбецкой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Какому герою «Войны и мира» принадлежит выс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казывание «Шахматы расставлены. Игра начнет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ся завтра»?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князю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Андрею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императору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Александру I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Наполеону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 И. Кутузову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Какого героя романа «Преступление и наказание» Д. Разумихин характеризует следующими слова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ми: «Угрюм, мрачен, надменен и горд...»?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Порфирия Петровича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Зосимова</w:t>
      </w:r>
      <w:proofErr w:type="spell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Раскольникова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Свидригайлова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Определите авторство стихотворного отрывка.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И, как предчувствие сходящих бурь,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Порывистый и ясный 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ветер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порою,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Ущерб, изнеможенье, - и на всем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Та кроткая улыбка увяданья,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 в существе разумном мы зовем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Божественной стыдливостью страданья.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К. Толстой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А. Фет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 А. Некрасов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И. Тютчев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Укажите писателей второй половины XIX в., в названии произведений которых есть противопос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тавление (имеются в виду произведения, изучен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ные в школьном курсе).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Н. Островский, И. С. Тургенев, М. Е. Сал</w:t>
      </w:r>
      <w:r>
        <w:rPr>
          <w:rFonts w:ascii="Arial" w:hAnsi="Arial" w:cs="Arial"/>
          <w:color w:val="000000"/>
          <w:sz w:val="21"/>
          <w:szCs w:val="21"/>
        </w:rPr>
        <w:softHyphen/>
        <w:t>тыков-Щедрин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С. Тургенев, Ф. М. Достоевский, JI. Н. Тол</w:t>
      </w:r>
      <w:r>
        <w:rPr>
          <w:rFonts w:ascii="Arial" w:hAnsi="Arial" w:cs="Arial"/>
          <w:color w:val="000000"/>
          <w:sz w:val="21"/>
          <w:szCs w:val="21"/>
        </w:rPr>
        <w:softHyphen/>
        <w:t>стой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А. Гончаров, Ф. М. Достоевский, А. П. Че</w:t>
      </w:r>
      <w:r>
        <w:rPr>
          <w:rFonts w:ascii="Arial" w:hAnsi="Arial" w:cs="Arial"/>
          <w:color w:val="000000"/>
          <w:sz w:val="21"/>
          <w:szCs w:val="21"/>
        </w:rPr>
        <w:softHyphen/>
        <w:t>хов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JI. Н. Толстой, Н. С. Лесков, И. С. Тургенев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 В творчестве какого поэта впервые была приме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нена импрессионистическая манера изображе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ния?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 А. Некрасов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И. Тютчев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А. Фет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К. Толстой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 Укажите автора и название произведения, в «ко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тором дан психологический отчет одного преступ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ления»?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Н. Островский «Бешеные деньги»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М. Достоевский «Преступление и нака</w:t>
      </w:r>
      <w:r>
        <w:rPr>
          <w:rFonts w:ascii="Arial" w:hAnsi="Arial" w:cs="Arial"/>
          <w:color w:val="000000"/>
          <w:sz w:val="21"/>
          <w:szCs w:val="21"/>
        </w:rPr>
        <w:softHyphen/>
        <w:t>зание»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JI. Н. Толстой «Живой труп»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Н. С. Лесков «Леди Макбет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Мценского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уезда»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 Определите, из какого произведения взят следую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щий отрывок.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Какое бы страстное, грешное, бунтующее серд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це ни скрылось в могиле, цветы, растущие на ней, безмятежно глядят на нас своими невинны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ми глазами: не об одном вечном спокойствии го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ворят нам они, о том великом спокойствии «рав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нодушной» природы; они говорят также о веч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ном примирении и о жизни бесконечной...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JI. Н. Толстой «Севастопольские рассказы»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 М. Достоевский «Преступление и нака</w:t>
      </w:r>
      <w:r>
        <w:rPr>
          <w:rFonts w:ascii="Arial" w:hAnsi="Arial" w:cs="Arial"/>
          <w:color w:val="000000"/>
          <w:sz w:val="21"/>
          <w:szCs w:val="21"/>
        </w:rPr>
        <w:softHyphen/>
        <w:t>зание»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А. Гончаров «Обломов»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И. С. Тургенев «Отцы и дети»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Укажите имя критика, который определил особен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ности психологизма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JI. Н. Толстого как «диалек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тику души».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 Г. Чернышевский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 А. Добролюбов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И. Герцен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Н. Н. Страхов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Какой художественный прием использовал автор в данном произведении?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Блажен незлобивый поэт,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ком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мало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желчи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, много</w:t>
      </w:r>
      <w:r>
        <w:rPr>
          <w:rFonts w:ascii="Arial" w:hAnsi="Arial" w:cs="Arial"/>
          <w:i/>
          <w:iCs/>
          <w:color w:val="000000"/>
          <w:sz w:val="21"/>
          <w:szCs w:val="21"/>
        </w:rPr>
        <w:t> чувства: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Ему так искренен привет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Друзей спокойного искусства...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Но нет пощады у судьбы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Тому, чей благородный гений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Стал обличителем толпы,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Ее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страстей и заблуждений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аллегория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антитеза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метафора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гипербола</w:t>
      </w:r>
      <w:proofErr w:type="gram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 Назовите основные критерии оценки личности в романе JI. Н. Толстого «Война и мир».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гордость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самолюбие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благородство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доброта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естественность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нравственность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щедрость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мужество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23.Кто первым произносит в романе Гончарова «Обломов» ядовитое слово «обломовщина»?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Захар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Ольга Ильинская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Штольц</w:t>
      </w:r>
      <w:proofErr w:type="spellEnd"/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Обломов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</w:t>
      </w:r>
      <w:r>
        <w:rPr>
          <w:rFonts w:ascii="Arial" w:hAnsi="Arial" w:cs="Arial"/>
          <w:b/>
          <w:bCs/>
          <w:color w:val="000000"/>
          <w:sz w:val="21"/>
          <w:szCs w:val="21"/>
        </w:rPr>
        <w:t>. «Перед нами предстали трагические картины разрушения семьи Арины Петровны». О каком романе идет речь?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«Обломов»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«Война и мир»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«Господа Головлевы»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«Преступление и наказание»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25. Укажите, кому из русских писателей принадлежит высказывание «Нет величия там, где нет простоты, добра и правды». Выпишите правильный ответ.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М.Е. Салтыков-Щедрин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Л.Н. Толстой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Ф.М. Достоевский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А.П. Чехов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Ответ______________________________________________________________________</w:t>
      </w: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6D1D" w:rsidRDefault="005A6D1D" w:rsidP="005A6D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50911" w:rsidRDefault="00B50911"/>
    <w:sectPr w:rsidR="00B5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6A"/>
    <w:rsid w:val="005A6D1D"/>
    <w:rsid w:val="00B50911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0A8E9-4C79-47EE-9B81-5C36254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2019-04-11T08:26:00Z</dcterms:created>
  <dcterms:modified xsi:type="dcterms:W3CDTF">2019-04-11T08:27:00Z</dcterms:modified>
</cp:coreProperties>
</file>