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DA7BB1" w:rsidTr="00DA7BB1">
        <w:tc>
          <w:tcPr>
            <w:tcW w:w="4785" w:type="dxa"/>
          </w:tcPr>
          <w:p w:rsidR="00DA7BB1" w:rsidRDefault="00C10143" w:rsidP="00DA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93547" cy="9746191"/>
                  <wp:effectExtent l="19050" t="0" r="7203" b="0"/>
                  <wp:docPr id="1" name="Рисунок 1" descr="C:\Documents and Settings\Admin\Рабочий стол\Локальные акты 2015г готовые\Новая папка сканы актов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Локальные акты 2015г готовые\Новая папка сканы актов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542" cy="975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7BB1" w:rsidRDefault="00DA7BB1" w:rsidP="00DA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BB1" w:rsidRDefault="00DA7BB1" w:rsidP="00DA7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BB1" w:rsidRPr="00DA7BB1" w:rsidRDefault="00DA7BB1" w:rsidP="00DA7BB1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2.3. Заслушивать отчёт</w:t>
      </w:r>
      <w:r w:rsidR="00D75A56">
        <w:rPr>
          <w:rFonts w:ascii="Times New Roman" w:hAnsi="Times New Roman" w:cs="Times New Roman"/>
          <w:sz w:val="24"/>
          <w:szCs w:val="24"/>
        </w:rPr>
        <w:t xml:space="preserve"> </w:t>
      </w:r>
      <w:r w:rsidRPr="00DA7BB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75A56">
        <w:rPr>
          <w:rFonts w:ascii="Times New Roman" w:hAnsi="Times New Roman" w:cs="Times New Roman"/>
          <w:sz w:val="24"/>
          <w:szCs w:val="24"/>
        </w:rPr>
        <w:t>ОО</w:t>
      </w:r>
      <w:r w:rsidRPr="00DA7BB1">
        <w:rPr>
          <w:rFonts w:ascii="Times New Roman" w:hAnsi="Times New Roman" w:cs="Times New Roman"/>
          <w:sz w:val="24"/>
          <w:szCs w:val="24"/>
        </w:rPr>
        <w:t xml:space="preserve"> о выполнении Коллективного договора.</w:t>
      </w:r>
    </w:p>
    <w:p w:rsidR="00DA7BB1" w:rsidRPr="00DA7BB1" w:rsidRDefault="00DA7BB1" w:rsidP="00D75A56">
      <w:pPr>
        <w:pStyle w:val="a3"/>
        <w:numPr>
          <w:ilvl w:val="1"/>
          <w:numId w:val="3"/>
        </w:numPr>
        <w:adjustRightInd w:val="0"/>
        <w:ind w:left="426" w:hanging="426"/>
        <w:jc w:val="both"/>
        <w:textAlignment w:val="top"/>
      </w:pPr>
      <w:r w:rsidRPr="00DA7BB1">
        <w:t>Выдвигать коллективные требования работников Учреждения.</w:t>
      </w:r>
    </w:p>
    <w:p w:rsidR="00DA7BB1" w:rsidRPr="00DA7BB1" w:rsidRDefault="00DA7BB1" w:rsidP="00D75A56">
      <w:pPr>
        <w:pStyle w:val="a3"/>
        <w:numPr>
          <w:ilvl w:val="1"/>
          <w:numId w:val="3"/>
        </w:numPr>
        <w:adjustRightInd w:val="0"/>
        <w:ind w:left="0" w:firstLine="0"/>
        <w:jc w:val="both"/>
        <w:textAlignment w:val="top"/>
      </w:pPr>
      <w:r w:rsidRPr="00DA7BB1">
        <w:t>Определять численность и сроки полномочий комиссии по трудовым спорам, избрать её членов.</w:t>
      </w:r>
    </w:p>
    <w:p w:rsidR="00DA7BB1" w:rsidRPr="00DA7BB1" w:rsidRDefault="00DA7BB1" w:rsidP="00D75A56">
      <w:pPr>
        <w:numPr>
          <w:ilvl w:val="1"/>
          <w:numId w:val="3"/>
        </w:numPr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Принимать решения об объявлении забастовки и выборах органа, возглавляющего забастовку.</w:t>
      </w:r>
    </w:p>
    <w:p w:rsidR="00DA7BB1" w:rsidRPr="00DA7BB1" w:rsidRDefault="00DA7BB1" w:rsidP="00D75A56">
      <w:pPr>
        <w:numPr>
          <w:ilvl w:val="1"/>
          <w:numId w:val="3"/>
        </w:numPr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Избирать полномочных представителей для проведени</w:t>
      </w:r>
      <w:r w:rsidR="00D75A56">
        <w:rPr>
          <w:rFonts w:ascii="Times New Roman" w:hAnsi="Times New Roman" w:cs="Times New Roman"/>
          <w:sz w:val="24"/>
          <w:szCs w:val="24"/>
        </w:rPr>
        <w:t>я консультаций с администрацией ОО</w:t>
      </w:r>
      <w:r w:rsidRPr="00DA7BB1">
        <w:rPr>
          <w:rFonts w:ascii="Times New Roman" w:hAnsi="Times New Roman" w:cs="Times New Roman"/>
          <w:sz w:val="24"/>
          <w:szCs w:val="24"/>
        </w:rPr>
        <w:t xml:space="preserve"> по вопросам принятия локальных нормативных актов, содержащих нормы трудового права, и для участия в разрешении коллективного трудового спора.</w:t>
      </w:r>
    </w:p>
    <w:p w:rsidR="00DA7BB1" w:rsidRPr="00DA7BB1" w:rsidRDefault="00DA7BB1" w:rsidP="00DA7BB1">
      <w:pPr>
        <w:numPr>
          <w:ilvl w:val="1"/>
          <w:numId w:val="3"/>
        </w:numPr>
        <w:adjustRightInd w:val="0"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 xml:space="preserve">Выдвигать </w:t>
      </w:r>
      <w:r w:rsidR="00D75A56">
        <w:rPr>
          <w:rFonts w:ascii="Times New Roman" w:hAnsi="Times New Roman" w:cs="Times New Roman"/>
          <w:sz w:val="24"/>
          <w:szCs w:val="24"/>
        </w:rPr>
        <w:t>кандидатов  в Управляющий совет ОО</w:t>
      </w:r>
      <w:r w:rsidRPr="00DA7BB1">
        <w:rPr>
          <w:rFonts w:ascii="Times New Roman" w:hAnsi="Times New Roman" w:cs="Times New Roman"/>
          <w:sz w:val="24"/>
          <w:szCs w:val="24"/>
        </w:rPr>
        <w:t xml:space="preserve"> один раз в год. </w:t>
      </w:r>
    </w:p>
    <w:p w:rsidR="00DA7BB1" w:rsidRPr="00DA7BB1" w:rsidRDefault="00DA7BB1" w:rsidP="00DA7BB1">
      <w:pPr>
        <w:adjustRightInd w:val="0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A7BB1">
        <w:rPr>
          <w:rFonts w:ascii="Times New Roman" w:hAnsi="Times New Roman" w:cs="Times New Roman"/>
          <w:b/>
          <w:bCs/>
          <w:sz w:val="24"/>
          <w:szCs w:val="24"/>
        </w:rPr>
        <w:t>. Состав и порядок работы </w:t>
      </w:r>
    </w:p>
    <w:p w:rsidR="00DA7BB1" w:rsidRPr="00DA7BB1" w:rsidRDefault="00DA7BB1" w:rsidP="00DA7BB1">
      <w:pPr>
        <w:numPr>
          <w:ilvl w:val="1"/>
          <w:numId w:val="1"/>
        </w:numPr>
        <w:tabs>
          <w:tab w:val="clear" w:pos="720"/>
          <w:tab w:val="num" w:pos="0"/>
        </w:tabs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В состав Общего собрания вхо</w:t>
      </w:r>
      <w:r w:rsidR="00D75A56">
        <w:rPr>
          <w:rFonts w:ascii="Times New Roman" w:hAnsi="Times New Roman" w:cs="Times New Roman"/>
          <w:sz w:val="24"/>
          <w:szCs w:val="24"/>
        </w:rPr>
        <w:t xml:space="preserve">дят все сотрудники, для которых ОО </w:t>
      </w:r>
      <w:r w:rsidRPr="00DA7BB1">
        <w:rPr>
          <w:rFonts w:ascii="Times New Roman" w:hAnsi="Times New Roman" w:cs="Times New Roman"/>
          <w:sz w:val="24"/>
          <w:szCs w:val="24"/>
        </w:rPr>
        <w:t xml:space="preserve">является основным местом работы. </w:t>
      </w:r>
    </w:p>
    <w:p w:rsidR="00DA7BB1" w:rsidRPr="00DA7BB1" w:rsidRDefault="00DA7BB1" w:rsidP="00DA7BB1">
      <w:pPr>
        <w:numPr>
          <w:ilvl w:val="1"/>
          <w:numId w:val="1"/>
        </w:numPr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Общее</w:t>
      </w:r>
      <w:r w:rsidR="00D75A56">
        <w:rPr>
          <w:rFonts w:ascii="Times New Roman" w:hAnsi="Times New Roman" w:cs="Times New Roman"/>
          <w:sz w:val="24"/>
          <w:szCs w:val="24"/>
        </w:rPr>
        <w:t xml:space="preserve"> собрание собирается директором ОО</w:t>
      </w:r>
      <w:r w:rsidRPr="00DA7BB1">
        <w:rPr>
          <w:rFonts w:ascii="Times New Roman" w:hAnsi="Times New Roman" w:cs="Times New Roman"/>
          <w:sz w:val="24"/>
          <w:szCs w:val="24"/>
        </w:rPr>
        <w:t xml:space="preserve"> не реже одного  раза в течение  учебного года.</w:t>
      </w:r>
    </w:p>
    <w:p w:rsidR="00DA7BB1" w:rsidRPr="00DA7BB1" w:rsidRDefault="00DA7BB1" w:rsidP="00DA7BB1">
      <w:pPr>
        <w:numPr>
          <w:ilvl w:val="1"/>
          <w:numId w:val="1"/>
        </w:numPr>
        <w:tabs>
          <w:tab w:val="clear" w:pos="720"/>
          <w:tab w:val="num" w:pos="0"/>
        </w:tabs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Внеочередной созыв Общего собрания может произойти по требованию директора Учреждения или по заявлению 1/3 членов Общего собрания поданному в письменном виде.</w:t>
      </w:r>
    </w:p>
    <w:p w:rsidR="00DA7BB1" w:rsidRPr="00DA7BB1" w:rsidRDefault="00DA7BB1" w:rsidP="00DA7BB1">
      <w:pPr>
        <w:numPr>
          <w:ilvl w:val="1"/>
          <w:numId w:val="1"/>
        </w:numPr>
        <w:tabs>
          <w:tab w:val="clear" w:pos="720"/>
          <w:tab w:val="num" w:pos="0"/>
        </w:tabs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 xml:space="preserve">Общее собрание считается правомочным, если на нем присутствует не менее двух третей списочного состава работников </w:t>
      </w:r>
      <w:r w:rsidR="00D75A56">
        <w:rPr>
          <w:rFonts w:ascii="Times New Roman" w:hAnsi="Times New Roman" w:cs="Times New Roman"/>
          <w:sz w:val="24"/>
          <w:szCs w:val="24"/>
        </w:rPr>
        <w:t>ОО</w:t>
      </w:r>
      <w:r w:rsidRPr="00DA7BB1">
        <w:rPr>
          <w:rFonts w:ascii="Times New Roman" w:hAnsi="Times New Roman" w:cs="Times New Roman"/>
          <w:sz w:val="24"/>
          <w:szCs w:val="24"/>
        </w:rPr>
        <w:t>.</w:t>
      </w:r>
    </w:p>
    <w:p w:rsidR="00DA7BB1" w:rsidRPr="00DA7BB1" w:rsidRDefault="00DA7BB1" w:rsidP="00DA7BB1">
      <w:pPr>
        <w:numPr>
          <w:ilvl w:val="1"/>
          <w:numId w:val="1"/>
        </w:numPr>
        <w:tabs>
          <w:tab w:val="clear" w:pos="720"/>
          <w:tab w:val="num" w:pos="142"/>
        </w:tabs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DA7BB1" w:rsidRPr="00DA7BB1" w:rsidRDefault="00DA7BB1" w:rsidP="00DA7BB1">
      <w:pPr>
        <w:adjustRightInd w:val="0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color w:val="000000"/>
          <w:sz w:val="24"/>
          <w:szCs w:val="24"/>
        </w:rPr>
        <w:t>3.6. Председатель общего собрания трудового коллектива:                                                     -  организует деятельность общего собрания трудового коллектива;                                              - информирует участников трудового коллектива о предстоящем заседании не менее, чем за 15 дней до его проведения;                                                                                                                - организует подготовку и проведение общего собрания трудового коллектива (совместно с</w:t>
      </w:r>
      <w:r w:rsidR="00D75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BB1">
        <w:rPr>
          <w:rFonts w:ascii="Times New Roman" w:hAnsi="Times New Roman" w:cs="Times New Roman"/>
          <w:color w:val="000000"/>
          <w:sz w:val="24"/>
          <w:szCs w:val="24"/>
        </w:rPr>
        <w:t>администрацией);                                                                                                                                  - определяет повестку дня (совместно с советом трудового коллектива и администрацией</w:t>
      </w:r>
      <w:r w:rsidR="00D75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BB1">
        <w:rPr>
          <w:rFonts w:ascii="Times New Roman" w:hAnsi="Times New Roman" w:cs="Times New Roman"/>
          <w:color w:val="000000"/>
          <w:sz w:val="24"/>
          <w:szCs w:val="24"/>
        </w:rPr>
        <w:t>школы);                                                                                                                                                     - контролирует выполнение решений общего собрания трудового коллектива (совместно с</w:t>
      </w:r>
      <w:r w:rsidR="00D75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BB1">
        <w:rPr>
          <w:rFonts w:ascii="Times New Roman" w:hAnsi="Times New Roman" w:cs="Times New Roman"/>
          <w:sz w:val="24"/>
          <w:szCs w:val="24"/>
        </w:rPr>
        <w:t>советом трудового коллектива).</w:t>
      </w:r>
    </w:p>
    <w:p w:rsidR="00DA7BB1" w:rsidRPr="00DA7BB1" w:rsidRDefault="00DA7BB1" w:rsidP="00DA7BB1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3.7.Решения принимаются открытым голосованием. Решение Общего собрания считается принятым, если за него проголосовало не менее половины, присутствующих на собрании. При равном количестве голосов решающим является голос председателя Общего собрании.</w:t>
      </w:r>
    </w:p>
    <w:p w:rsidR="00D75A56" w:rsidRDefault="00DA7BB1" w:rsidP="00DA7BB1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3.8. Решения</w:t>
      </w:r>
      <w:r w:rsidR="00D75A56">
        <w:rPr>
          <w:rFonts w:ascii="Times New Roman" w:hAnsi="Times New Roman" w:cs="Times New Roman"/>
          <w:sz w:val="24"/>
          <w:szCs w:val="24"/>
        </w:rPr>
        <w:t xml:space="preserve"> </w:t>
      </w:r>
      <w:r w:rsidRPr="00DA7BB1">
        <w:rPr>
          <w:rFonts w:ascii="Times New Roman" w:hAnsi="Times New Roman" w:cs="Times New Roman"/>
          <w:sz w:val="24"/>
          <w:szCs w:val="24"/>
        </w:rPr>
        <w:t>Общего собрания, принятые в пределах его полномочий и в соответствии с законодательством, после утверждения его директором Учреждения являются обязательными для исполнения всеми участниками образовательного процесса.</w:t>
      </w:r>
    </w:p>
    <w:p w:rsidR="00DA7BB1" w:rsidRPr="00DA7BB1" w:rsidRDefault="00DA7BB1" w:rsidP="00DA7BB1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color w:val="000000"/>
          <w:sz w:val="24"/>
          <w:szCs w:val="24"/>
        </w:rPr>
        <w:t>3.9. Каждый участник общего собрания трудового коллектива имеет право:</w:t>
      </w:r>
      <w:r w:rsidR="00D75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BB1">
        <w:rPr>
          <w:rFonts w:ascii="Times New Roman" w:hAnsi="Times New Roman" w:cs="Times New Roman"/>
          <w:sz w:val="24"/>
          <w:szCs w:val="24"/>
        </w:rPr>
        <w:t>Потребовать обсуждения общим собранием трудового коллектива любого вопроса,</w:t>
      </w:r>
      <w:r w:rsidR="00D75A56">
        <w:rPr>
          <w:rFonts w:ascii="Times New Roman" w:hAnsi="Times New Roman" w:cs="Times New Roman"/>
          <w:sz w:val="24"/>
          <w:szCs w:val="24"/>
        </w:rPr>
        <w:t xml:space="preserve"> </w:t>
      </w:r>
      <w:r w:rsidRPr="00DA7BB1">
        <w:rPr>
          <w:rFonts w:ascii="Times New Roman" w:hAnsi="Times New Roman" w:cs="Times New Roman"/>
          <w:sz w:val="24"/>
          <w:szCs w:val="24"/>
        </w:rPr>
        <w:t>кас</w:t>
      </w:r>
      <w:r w:rsidR="00D75A56">
        <w:rPr>
          <w:rFonts w:ascii="Times New Roman" w:hAnsi="Times New Roman" w:cs="Times New Roman"/>
          <w:sz w:val="24"/>
          <w:szCs w:val="24"/>
        </w:rPr>
        <w:t>ающегося деятельности ОО</w:t>
      </w:r>
      <w:r w:rsidRPr="00DA7BB1">
        <w:rPr>
          <w:rFonts w:ascii="Times New Roman" w:hAnsi="Times New Roman" w:cs="Times New Roman"/>
          <w:sz w:val="24"/>
          <w:szCs w:val="24"/>
        </w:rPr>
        <w:t>, если его предложение поддержит не менее 1/3 членов</w:t>
      </w:r>
      <w:r w:rsidR="00D75A56">
        <w:rPr>
          <w:rFonts w:ascii="Times New Roman" w:hAnsi="Times New Roman" w:cs="Times New Roman"/>
          <w:sz w:val="24"/>
          <w:szCs w:val="24"/>
        </w:rPr>
        <w:t xml:space="preserve"> </w:t>
      </w:r>
      <w:r w:rsidRPr="00DA7BB1">
        <w:rPr>
          <w:rFonts w:ascii="Times New Roman" w:hAnsi="Times New Roman" w:cs="Times New Roman"/>
          <w:sz w:val="24"/>
          <w:szCs w:val="24"/>
        </w:rPr>
        <w:t>общего собрания трудового коллектива;</w:t>
      </w:r>
    </w:p>
    <w:p w:rsidR="00DA7BB1" w:rsidRPr="00DA7BB1" w:rsidRDefault="00DA7BB1" w:rsidP="00DA7BB1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sz w:val="24"/>
          <w:szCs w:val="24"/>
        </w:rPr>
        <w:t>3.10.Все решения Общего собрания своевременно доводятся до сведения всех учас</w:t>
      </w:r>
      <w:r w:rsidR="00D75A56">
        <w:rPr>
          <w:rFonts w:ascii="Times New Roman" w:hAnsi="Times New Roman" w:cs="Times New Roman"/>
          <w:sz w:val="24"/>
          <w:szCs w:val="24"/>
        </w:rPr>
        <w:t>тников образовательной деятельности</w:t>
      </w:r>
      <w:r w:rsidRPr="00DA7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BB1" w:rsidRPr="00DA7BB1" w:rsidRDefault="00DA7BB1" w:rsidP="00DA7BB1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7B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A7BB1">
        <w:rPr>
          <w:rFonts w:ascii="Times New Roman" w:hAnsi="Times New Roman" w:cs="Times New Roman"/>
          <w:b/>
          <w:sz w:val="24"/>
          <w:szCs w:val="24"/>
        </w:rPr>
        <w:t>. Ответственность общего собрания трудового коллектива</w:t>
      </w:r>
    </w:p>
    <w:p w:rsidR="00DA7BB1" w:rsidRPr="00DA7BB1" w:rsidRDefault="00DA7BB1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BB1">
        <w:rPr>
          <w:color w:val="000000"/>
        </w:rPr>
        <w:t>4.1. Общее собрание трудового коллектива несет ответственность:</w:t>
      </w:r>
    </w:p>
    <w:p w:rsidR="00DA7BB1" w:rsidRPr="00DA7BB1" w:rsidRDefault="00DA7BB1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BB1">
        <w:rPr>
          <w:color w:val="000000"/>
        </w:rPr>
        <w:t>- за выполнение, выполнение не в полном объеме или невыполнение закрепленных за ним функций;</w:t>
      </w:r>
    </w:p>
    <w:p w:rsidR="00BE6268" w:rsidRDefault="00DA7BB1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BB1">
        <w:rPr>
          <w:color w:val="000000"/>
        </w:rPr>
        <w:t xml:space="preserve">- соответствие принимаемых решений законодательству РФ, иным нормативным </w:t>
      </w:r>
    </w:p>
    <w:p w:rsidR="00BE6268" w:rsidRDefault="00DA7BB1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BB1">
        <w:rPr>
          <w:color w:val="000000"/>
        </w:rPr>
        <w:lastRenderedPageBreak/>
        <w:t>правовым</w:t>
      </w:r>
      <w:r w:rsidR="00BE6268">
        <w:rPr>
          <w:color w:val="000000"/>
        </w:rPr>
        <w:t xml:space="preserve"> </w:t>
      </w:r>
      <w:r w:rsidRPr="00DA7BB1">
        <w:rPr>
          <w:color w:val="000000"/>
        </w:rPr>
        <w:t xml:space="preserve">актам РФ.  </w:t>
      </w:r>
    </w:p>
    <w:p w:rsidR="00BE6268" w:rsidRDefault="00BE6268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DA7BB1" w:rsidRPr="00DA7BB1">
        <w:rPr>
          <w:b/>
          <w:color w:val="000000"/>
        </w:rPr>
        <w:t>Делопроизводство</w:t>
      </w:r>
    </w:p>
    <w:p w:rsidR="00BE6268" w:rsidRDefault="00DA7BB1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BB1">
        <w:rPr>
          <w:color w:val="000000"/>
        </w:rPr>
        <w:t>5.1. Заседания Общего собрания трудового коллектива оформляются протоколом,</w:t>
      </w:r>
    </w:p>
    <w:p w:rsidR="00BE6268" w:rsidRDefault="00DA7BB1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BB1">
        <w:rPr>
          <w:color w:val="000000"/>
        </w:rPr>
        <w:t xml:space="preserve"> который ведет секретарь  Общего собрания. </w:t>
      </w:r>
    </w:p>
    <w:p w:rsidR="00DA7BB1" w:rsidRPr="00DA7BB1" w:rsidRDefault="00DA7BB1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BB1">
        <w:rPr>
          <w:color w:val="000000"/>
        </w:rPr>
        <w:t xml:space="preserve"> 5.2. В протоколе фиксируются:</w:t>
      </w:r>
    </w:p>
    <w:p w:rsidR="00DA7BB1" w:rsidRPr="00DA7BB1" w:rsidRDefault="00BE6268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A7BB1" w:rsidRPr="00DA7BB1">
        <w:rPr>
          <w:color w:val="000000"/>
        </w:rPr>
        <w:t>дата проведения;</w:t>
      </w:r>
    </w:p>
    <w:p w:rsidR="00DA7BB1" w:rsidRPr="00DA7BB1" w:rsidRDefault="00BE6268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A7BB1" w:rsidRPr="00DA7BB1">
        <w:rPr>
          <w:color w:val="000000"/>
        </w:rPr>
        <w:t>количественное присутствие (отсутствие) членов трудового коллектива;</w:t>
      </w:r>
    </w:p>
    <w:p w:rsidR="00DA7BB1" w:rsidRPr="00DA7BB1" w:rsidRDefault="00BE6268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A7BB1" w:rsidRPr="00DA7BB1">
        <w:rPr>
          <w:color w:val="000000"/>
        </w:rPr>
        <w:t>повестка дня;</w:t>
      </w:r>
    </w:p>
    <w:p w:rsidR="00DA7BB1" w:rsidRPr="00DA7BB1" w:rsidRDefault="00BE6268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A7BB1" w:rsidRPr="00DA7BB1">
        <w:rPr>
          <w:color w:val="000000"/>
        </w:rPr>
        <w:t>ход обсуждения вопросов;</w:t>
      </w:r>
    </w:p>
    <w:p w:rsidR="00DA7BB1" w:rsidRPr="00DA7BB1" w:rsidRDefault="00BE6268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A7BB1" w:rsidRPr="00DA7BB1">
        <w:rPr>
          <w:color w:val="000000"/>
        </w:rPr>
        <w:t>предложения, рекомендации и замечания членов трудового коллектива;</w:t>
      </w:r>
    </w:p>
    <w:p w:rsidR="00DA7BB1" w:rsidRPr="00DA7BB1" w:rsidRDefault="00BE6268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A7BB1" w:rsidRPr="00DA7BB1">
        <w:rPr>
          <w:color w:val="000000"/>
        </w:rPr>
        <w:t>решение.</w:t>
      </w:r>
    </w:p>
    <w:p w:rsidR="00DA7BB1" w:rsidRPr="00DA7BB1" w:rsidRDefault="00BE6268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</w:t>
      </w:r>
      <w:r w:rsidR="00DA7BB1" w:rsidRPr="00DA7BB1">
        <w:rPr>
          <w:color w:val="000000"/>
        </w:rPr>
        <w:t xml:space="preserve">Протоколы подписываются председателем и секретарем Общего собрания.                                       </w:t>
      </w:r>
      <w:r>
        <w:rPr>
          <w:color w:val="000000"/>
        </w:rPr>
        <w:t>5.4.</w:t>
      </w:r>
      <w:r w:rsidR="00DA7BB1" w:rsidRPr="00DA7BB1">
        <w:rPr>
          <w:color w:val="000000"/>
        </w:rPr>
        <w:t xml:space="preserve">Нумерация ведется от начала учебного года.                                                                                                   </w:t>
      </w:r>
      <w:r>
        <w:rPr>
          <w:color w:val="000000"/>
        </w:rPr>
        <w:t>5.5.</w:t>
      </w:r>
      <w:r w:rsidR="00DA7BB1" w:rsidRPr="00DA7BB1">
        <w:rPr>
          <w:color w:val="000000"/>
        </w:rPr>
        <w:t>Книга протоколов общего собрания трудового коллектива нумеруется постранично,</w:t>
      </w:r>
      <w:r>
        <w:rPr>
          <w:color w:val="000000"/>
        </w:rPr>
        <w:t xml:space="preserve"> </w:t>
      </w:r>
      <w:r w:rsidR="00DA7BB1" w:rsidRPr="00DA7BB1">
        <w:rPr>
          <w:color w:val="000000"/>
        </w:rPr>
        <w:t>прошнуровыва</w:t>
      </w:r>
      <w:r>
        <w:rPr>
          <w:color w:val="000000"/>
        </w:rPr>
        <w:t>ется, скрепляется печатью ОО</w:t>
      </w:r>
      <w:r w:rsidR="00DA7BB1" w:rsidRPr="00DA7BB1">
        <w:rPr>
          <w:color w:val="000000"/>
        </w:rPr>
        <w:t xml:space="preserve"> и подписывается директ</w:t>
      </w:r>
      <w:r>
        <w:rPr>
          <w:color w:val="000000"/>
        </w:rPr>
        <w:t>ором ОО</w:t>
      </w:r>
      <w:r w:rsidR="00DA7BB1" w:rsidRPr="00DA7BB1">
        <w:rPr>
          <w:color w:val="000000"/>
        </w:rPr>
        <w:t>.</w:t>
      </w:r>
    </w:p>
    <w:p w:rsidR="00DA7BB1" w:rsidRPr="00DA7BB1" w:rsidRDefault="00DA7BB1" w:rsidP="00BE6268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BB1">
        <w:rPr>
          <w:color w:val="000000"/>
        </w:rPr>
        <w:t>5.6. Книга протоколов общего собрания трудового</w:t>
      </w:r>
      <w:r w:rsidR="00BE6268">
        <w:rPr>
          <w:color w:val="000000"/>
        </w:rPr>
        <w:t xml:space="preserve"> коллектива хранится в делах ОО </w:t>
      </w:r>
      <w:r w:rsidRPr="00DA7BB1">
        <w:rPr>
          <w:color w:val="000000"/>
        </w:rPr>
        <w:t>и передается</w:t>
      </w:r>
      <w:r w:rsidR="00BE6268">
        <w:rPr>
          <w:color w:val="000000"/>
        </w:rPr>
        <w:t xml:space="preserve"> </w:t>
      </w:r>
      <w:r w:rsidRPr="00DA7BB1">
        <w:rPr>
          <w:color w:val="000000"/>
        </w:rPr>
        <w:t>по акту (при смене руководителя, передаче в архив).                                                     5.7. Заседания собрания трудового коллектива начинаются с рассмотрения выполнения решений</w:t>
      </w:r>
      <w:r w:rsidR="00BE6268">
        <w:rPr>
          <w:color w:val="000000"/>
        </w:rPr>
        <w:t xml:space="preserve"> </w:t>
      </w:r>
      <w:r w:rsidRPr="00DA7BB1">
        <w:rPr>
          <w:color w:val="000000"/>
        </w:rPr>
        <w:t>предыдущего заседания.</w:t>
      </w:r>
    </w:p>
    <w:p w:rsidR="00DA7BB1" w:rsidRDefault="00DA7BB1" w:rsidP="00BE6268">
      <w:pPr>
        <w:jc w:val="both"/>
      </w:pPr>
    </w:p>
    <w:sectPr w:rsidR="00DA7BB1" w:rsidSect="00DA7BB1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32" w:rsidRDefault="00C11732" w:rsidP="00BE6268">
      <w:pPr>
        <w:spacing w:after="0" w:line="240" w:lineRule="auto"/>
      </w:pPr>
      <w:r>
        <w:separator/>
      </w:r>
    </w:p>
  </w:endnote>
  <w:endnote w:type="continuationSeparator" w:id="0">
    <w:p w:rsidR="00C11732" w:rsidRDefault="00C11732" w:rsidP="00BE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705"/>
      <w:docPartObj>
        <w:docPartGallery w:val="Page Numbers (Bottom of Page)"/>
        <w:docPartUnique/>
      </w:docPartObj>
    </w:sdtPr>
    <w:sdtContent>
      <w:p w:rsidR="00BE6268" w:rsidRDefault="00DA3E45">
        <w:pPr>
          <w:pStyle w:val="a7"/>
          <w:jc w:val="right"/>
        </w:pPr>
        <w:fldSimple w:instr=" PAGE   \* MERGEFORMAT ">
          <w:r w:rsidR="00C10143">
            <w:rPr>
              <w:noProof/>
            </w:rPr>
            <w:t>1</w:t>
          </w:r>
        </w:fldSimple>
      </w:p>
    </w:sdtContent>
  </w:sdt>
  <w:p w:rsidR="00BE6268" w:rsidRDefault="00BE6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32" w:rsidRDefault="00C11732" w:rsidP="00BE6268">
      <w:pPr>
        <w:spacing w:after="0" w:line="240" w:lineRule="auto"/>
      </w:pPr>
      <w:r>
        <w:separator/>
      </w:r>
    </w:p>
  </w:footnote>
  <w:footnote w:type="continuationSeparator" w:id="0">
    <w:p w:rsidR="00C11732" w:rsidRDefault="00C11732" w:rsidP="00BE6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D70"/>
    <w:multiLevelType w:val="multilevel"/>
    <w:tmpl w:val="47BA0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4BC5F3E"/>
    <w:multiLevelType w:val="hybridMultilevel"/>
    <w:tmpl w:val="3FA2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BB1"/>
    <w:rsid w:val="00407895"/>
    <w:rsid w:val="007C5AA0"/>
    <w:rsid w:val="00961FC9"/>
    <w:rsid w:val="00BE6268"/>
    <w:rsid w:val="00C10143"/>
    <w:rsid w:val="00C11732"/>
    <w:rsid w:val="00D75A56"/>
    <w:rsid w:val="00DA3E45"/>
    <w:rsid w:val="00DA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DA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A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7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268"/>
  </w:style>
  <w:style w:type="paragraph" w:styleId="a7">
    <w:name w:val="footer"/>
    <w:basedOn w:val="a"/>
    <w:link w:val="a8"/>
    <w:uiPriority w:val="99"/>
    <w:unhideWhenUsed/>
    <w:rsid w:val="00BE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268"/>
  </w:style>
  <w:style w:type="paragraph" w:styleId="a9">
    <w:name w:val="Balloon Text"/>
    <w:basedOn w:val="a"/>
    <w:link w:val="aa"/>
    <w:uiPriority w:val="99"/>
    <w:semiHidden/>
    <w:unhideWhenUsed/>
    <w:rsid w:val="00C1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1588-DBC4-48C8-8017-AE013AF7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2015-10-31T12:12:00Z</dcterms:created>
  <dcterms:modified xsi:type="dcterms:W3CDTF">2015-11-16T12:22:00Z</dcterms:modified>
</cp:coreProperties>
</file>